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6" w:rsidRPr="00BD3DF6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F4450">
        <w:rPr>
          <w:rFonts w:ascii="Times New Roman" w:hAnsi="Times New Roman" w:cs="Times New Roman"/>
          <w:sz w:val="18"/>
          <w:szCs w:val="18"/>
        </w:rPr>
        <w:t>3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к проекту решения Собрания депутатов </w:t>
      </w:r>
      <w:proofErr w:type="spellStart"/>
      <w:r w:rsidRPr="00F44D49"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 w:rsidRPr="00F44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муниципального района 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на 202</w:t>
      </w:r>
      <w:r w:rsidRPr="00BD3DF6">
        <w:rPr>
          <w:rFonts w:ascii="Times New Roman" w:hAnsi="Times New Roman" w:cs="Times New Roman"/>
          <w:sz w:val="18"/>
          <w:szCs w:val="18"/>
        </w:rPr>
        <w:t>2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 и плановый период 202</w:t>
      </w:r>
      <w:r w:rsidRPr="00BD3DF6">
        <w:rPr>
          <w:rFonts w:ascii="Times New Roman" w:hAnsi="Times New Roman" w:cs="Times New Roman"/>
          <w:sz w:val="18"/>
          <w:szCs w:val="18"/>
        </w:rPr>
        <w:t>3</w:t>
      </w:r>
      <w:r w:rsidRPr="00F44D49">
        <w:rPr>
          <w:rFonts w:ascii="Times New Roman" w:hAnsi="Times New Roman" w:cs="Times New Roman"/>
          <w:sz w:val="18"/>
          <w:szCs w:val="18"/>
        </w:rPr>
        <w:t>-202</w:t>
      </w:r>
      <w:r w:rsidRPr="00BD3DF6">
        <w:rPr>
          <w:rFonts w:ascii="Times New Roman" w:hAnsi="Times New Roman" w:cs="Times New Roman"/>
          <w:sz w:val="18"/>
          <w:szCs w:val="18"/>
        </w:rPr>
        <w:t>4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годов» </w:t>
      </w:r>
    </w:p>
    <w:p w:rsidR="00084A8C" w:rsidRDefault="00BD3DF6" w:rsidP="00BD3DF6">
      <w:pPr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от </w:t>
      </w:r>
      <w:r w:rsidRPr="00BD3DF6">
        <w:rPr>
          <w:rFonts w:ascii="Times New Roman" w:hAnsi="Times New Roman" w:cs="Times New Roman"/>
          <w:sz w:val="18"/>
          <w:szCs w:val="18"/>
        </w:rPr>
        <w:t>________________</w:t>
      </w:r>
      <w:r w:rsidRPr="00F44D4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D3DF6">
        <w:rPr>
          <w:rFonts w:ascii="Times New Roman" w:hAnsi="Times New Roman" w:cs="Times New Roman"/>
          <w:sz w:val="18"/>
          <w:szCs w:val="18"/>
        </w:rPr>
        <w:t>1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года № ____</w:t>
      </w:r>
    </w:p>
    <w:p w:rsidR="009E1436" w:rsidRDefault="00BD3DF6" w:rsidP="009E1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49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 и подразделам, целевым статьям, группам видов расходов классификации расходов бюджетов </w:t>
      </w:r>
    </w:p>
    <w:p w:rsidR="00BD3DF6" w:rsidRDefault="00BD3DF6" w:rsidP="009E1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4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E1436">
        <w:rPr>
          <w:rFonts w:ascii="Times New Roman" w:hAnsi="Times New Roman" w:cs="Times New Roman"/>
          <w:b/>
          <w:sz w:val="28"/>
          <w:szCs w:val="28"/>
        </w:rPr>
        <w:t xml:space="preserve">плановый период </w:t>
      </w:r>
      <w:r w:rsidRPr="00F44D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1436">
        <w:rPr>
          <w:rFonts w:ascii="Times New Roman" w:hAnsi="Times New Roman" w:cs="Times New Roman"/>
          <w:b/>
          <w:sz w:val="28"/>
          <w:szCs w:val="28"/>
        </w:rPr>
        <w:t>3-2024</w:t>
      </w:r>
      <w:r w:rsidRPr="00F44D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1436"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W w:w="11257" w:type="dxa"/>
        <w:tblLook w:val="04A0" w:firstRow="1" w:lastRow="0" w:firstColumn="1" w:lastColumn="0" w:noHBand="0" w:noVBand="1"/>
      </w:tblPr>
      <w:tblGrid>
        <w:gridCol w:w="5103"/>
        <w:gridCol w:w="580"/>
        <w:gridCol w:w="580"/>
        <w:gridCol w:w="1414"/>
        <w:gridCol w:w="700"/>
        <w:gridCol w:w="1440"/>
        <w:gridCol w:w="1440"/>
      </w:tblGrid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lang w:eastAsia="ru-RU"/>
              </w:rPr>
              <w:t>(тыс. руб.)</w:t>
            </w:r>
          </w:p>
        </w:tc>
      </w:tr>
      <w:tr w:rsidR="00F165D0" w:rsidRPr="00F165D0" w:rsidTr="00F165D0">
        <w:trPr>
          <w:trHeight w:val="5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proofErr w:type="spellStart"/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2023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2024 г.</w:t>
            </w:r>
          </w:p>
        </w:tc>
      </w:tr>
      <w:tr w:rsidR="00F165D0" w:rsidRPr="00F165D0" w:rsidTr="00F165D0">
        <w:trPr>
          <w:trHeight w:val="5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1 286 763,56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165D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1 259 089,00</w:t>
            </w: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86 452,08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85 918,74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bookmarkStart w:id="0" w:name="_GoBack"/>
            <w:bookmarkEnd w:id="0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2 846,00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2 135,80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519,65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42,05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31 318,46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31 318,46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5400054001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5400054001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30 488,46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30 488,46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22 003,80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8 484,66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22 973,00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расходов Финансового управления администрации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на его содержание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19 901,90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15 593,10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15 593,10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4 308,80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(расходы на содержание контрольно-счетного органа муниципального образования)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контрольно-счетной палаты муниципального образования, его заместитель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9900470500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9900470500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24 327,32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23 794,28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издание средств наглядной агитации (баннеры, буклеты, памятки, брошюры, плакаты) по профилактике алкоголизма, наркомании, токсикомании, ВИЧ/СПИД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0700007001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0700007001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1210012010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1210012010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спортивно-массовых, досуговых мероприятий для несовершеннолетних, проживающих в семьях, находящихся в социально-опасном положении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1900019003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1900019003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условий для деятельности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добровольн.формирований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населения по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охр.общ.порядка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3300033001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3300033001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муниципального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3900039002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3900039002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5300053001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5300053001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F165D0" w:rsidRPr="00F165D0" w:rsidTr="00F165D0">
        <w:trPr>
          <w:trHeight w:val="51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инициативных проектов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9 593,78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9 593,78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3 515,00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1 779,80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МКУ "ЦЕНТР БПУО"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9904299010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9904299010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5 776,20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9904299010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2 354,30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2 354,30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2 354,30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2 354,30</w:t>
            </w:r>
          </w:p>
        </w:tc>
      </w:tr>
      <w:tr w:rsidR="00F165D0" w:rsidRPr="00F165D0" w:rsidTr="00F165D0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6 723,18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6 793,38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юстиции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1 488,30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1 488,30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288,30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5 305,08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5 305,08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чрезвычайных ситуаций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2500025006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2500025006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3 197,20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25003S6020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25003S6020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67 507,95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68 570,40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6760067040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6760067040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6 858,92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6 858,92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5 604,65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4 502,26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4 502,26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1 102,39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1 102,39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налога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органами местного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самоуправ-ления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регулярных перевозок пассажиров и багажа автомобильным транспортом по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муници-пальным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53000S6160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53000S6160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47 915,43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48 977,88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1800018001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21 201,78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1800018001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21 201,78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1800018001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27 776,10</w:t>
            </w: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62 004,63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62 931,93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10 028,80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10 028,80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10 028,80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52 903,13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52 903,13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водонапорных сетей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F165D0" w:rsidRPr="00F165D0" w:rsidTr="00F165D0">
        <w:trPr>
          <w:trHeight w:val="1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электроснаб-жения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09100S4060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23 255,80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09100S4060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23 255,80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14201S4050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14201S4050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5 916,93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5 301,30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615,63</w:t>
            </w: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660 899,82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661 424,67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175 218,12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175 218,12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77 130,50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77 130,50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75 493,26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75 493,26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1 637,24</w:t>
            </w:r>
          </w:p>
        </w:tc>
      </w:tr>
      <w:tr w:rsidR="00F165D0" w:rsidRPr="00F165D0" w:rsidTr="00F165D0">
        <w:trPr>
          <w:trHeight w:val="1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части платы, взимаемой с родителей (законных представителей)за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0400104211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0400104211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</w:tr>
      <w:tr w:rsidR="00F165D0" w:rsidRPr="00F165D0" w:rsidTr="00F165D0">
        <w:trPr>
          <w:trHeight w:val="1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дошкольные образовательные организации, через предоставление компенсации части родительской платы.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F165D0" w:rsidRPr="00F165D0" w:rsidTr="00F165D0">
        <w:trPr>
          <w:trHeight w:val="3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соответствия всех действующих муниципальных учреждений дошкольного образования лицензионным требованиям и санитарно-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эпидемиологоческим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правилам и нормативам СанПиН 2.4.1.3049-13, утвержденными постановлением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районного конкурса «Детский сад года» в порядке, установленном Главой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капитального ремонта зданий и со-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оружений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организаций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дошколь-ного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04002S4080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04002S4080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201,90</w:t>
            </w:r>
          </w:p>
        </w:tc>
      </w:tr>
      <w:tr w:rsidR="00F165D0" w:rsidRPr="00F165D0" w:rsidTr="00F165D0">
        <w:trPr>
          <w:trHeight w:val="3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рациона питания детей в ДОО в пределах, установленных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0400304213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0400304213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0400404214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0400404214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0400604220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0400604220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0400608942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0400608942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0400664220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0400664220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0400671680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0400671680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392 810,39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393 872,34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</w:tr>
      <w:tr w:rsidR="00F165D0" w:rsidRPr="00F165D0" w:rsidTr="00F165D0">
        <w:trPr>
          <w:trHeight w:val="1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185 827,30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185 827,30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184 264,25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184 264,25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1 563,05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доступного качественного общего и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030E254910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030E254910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0300204312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0300204312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руководящих и педагогических кадров образовательных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0300304313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0300304313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0300453035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19 886,50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0300453035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19 886,50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0300504315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0300504315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безопасных условий организации образовательного процесса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0300704318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0300704318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895,30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895,30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детей, обучающихся в общеобразовательных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0300964317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0300964317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03009L3040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14 398,10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03009L3040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14 398,10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1 500,90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1 500,90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заработная плата, коммунальные услуги и другие вопросы)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0301104330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90 777,85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90 201,40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0301104330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90 777,85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90 201,40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0301108943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0301108943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оконных блоков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приборов учета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47 753,48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47 216,38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0301004430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0301004430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(имущество, земельный, транспортный)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0301008944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0301008944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0301071680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0301071680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518,56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6300418944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6300418944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28 212,49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30 454,99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24 845,70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24 845,70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3 366,79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5 609,29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реконструкцию и капитальный ремонт муниципальных музеев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2 242,50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2 242,50</w:t>
            </w:r>
          </w:p>
        </w:tc>
      </w:tr>
      <w:tr w:rsidR="00F165D0" w:rsidRPr="00F165D0" w:rsidTr="00F165D0">
        <w:trPr>
          <w:trHeight w:val="1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2 282,95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2 282,95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 (местный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0300764310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0300764310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детьми и молодежью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210E8S1010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210E8S1010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42 834,88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42 834,88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приобретение транспортных средств для организации перевозки обучающихся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0301208945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0301208945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0301264500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2 315,15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0301264500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2 315,15</w:t>
            </w: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85 009,77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54 261,40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83 269,17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52 520,80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19 045,49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19 045,49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19 045,49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19 045,49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1 546,62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1 146,80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399,82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6300318943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6300318943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20 789,57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20 789,57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16 713,50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6300363400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4 076,07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63003R5191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63003R5191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модернизация муниципальных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учре-ждений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культурно-досугового типа в сельской местности, включая обеспечение объектов ин-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фраструктуры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строительство,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рекон-струкция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капитальный ремонт зданий)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18 464,40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18 464,40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и капитальный ремонт муниципальных музеев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2 192,50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8 810,42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8 810,42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237 928,30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244 168,80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36 634,60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36 646,10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0820008080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0820008080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клубной деятельности для граждан пожилого возраста и инвалидов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2300123002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2300123002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«Социальной гостиной» для семей и детей, стоящих на учете в МУ «КЦСОН»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2700127001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2700127001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35 504,10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35 615,60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35 504,10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35 615,60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назначению государственной социальной помощи, в том числе на основании социального контракта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97 562,52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102 459,72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17 231,90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17 921,20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17 691,20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1 647,30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1 617,30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11 597,20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12 047,70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11 887,70</w:t>
            </w:r>
          </w:p>
        </w:tc>
      </w:tr>
      <w:tr w:rsidR="00F165D0" w:rsidRPr="00F165D0" w:rsidTr="00F165D0">
        <w:trPr>
          <w:trHeight w:val="27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области»Компенсация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16 707,52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18 883,52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16 407,52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18 583,52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38 604,40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38 104,40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стоимости услуг по погребению и выплаты социального пособия на погребение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368,60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361,60</w:t>
            </w:r>
          </w:p>
        </w:tc>
      </w:tr>
      <w:tr w:rsidR="00F165D0" w:rsidRPr="00F165D0" w:rsidTr="00F165D0">
        <w:trPr>
          <w:trHeight w:val="1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1 485,30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583,80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10 428,60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10 428,60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10 228,60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82 181,20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83 513,00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местнм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 на реализацию переданных полномочий по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0300603020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0300603020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</w:tr>
      <w:tr w:rsidR="00F165D0" w:rsidRPr="00F165D0" w:rsidTr="00F165D0">
        <w:trPr>
          <w:trHeight w:val="1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дошкольные образовательные организации, через предоставление компенсации части родительской платы.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предоставление молодым семьям-участникам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20 042,80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20 042,80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местным бюджетам на обеспечение предоставления жилых помещений детям-сиротам и детям, оставшихся без попечения родителей, лицам из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F165D0" w:rsidRPr="00F165D0" w:rsidTr="00F165D0">
        <w:trPr>
          <w:trHeight w:val="2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местным бюджетам на 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"О мерах социальной поддержки детей-сирот и детей, оставшихся без попечения родителей, вознаграждении,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причетающемся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приемному родителю, и социальных гарантиях приемной семье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20 558,00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19 949,60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20 158,00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местным бюджетам на выплату пособия на ребенка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17 819,50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18 532,20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17 574,50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18 287,20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5 600,30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5 460,30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281P128180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281P128180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281P128180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1 370,40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21 549,98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21 549,98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Спортивно-оздоровительная среда для граждан пожилого возраста и инвалидов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адресной материальной помощи семьям, воспитывающим усыновленных детей - сирот и детей, оставшихся без попечения родителей, на улучшение материально-бытовых условий и других хозяйственные нужды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2700227001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2700227001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2 654,48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2 270,10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384,38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полно-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мочий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назначению гражданам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-ной социальной выплаты и формированию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5 991,10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959,80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за выслугу лет к трудовой пенсии лицам, замещавшим выборные и муниципальные должности муниципальной службы в органах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7 369,40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7 259,40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F165D0" w:rsidRPr="00F165D0" w:rsidTr="00F165D0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9 612,40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9 612,40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2000120400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2000120400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8 412,40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03010S0045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F165D0" w:rsidRPr="00F165D0" w:rsidTr="00F165D0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03010S0045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спортивного инвентаря и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оборудо-вания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физкультурно-спортивных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заработной платы дополнительно при-влеченным к работе тренерам и инструкторам по спорту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20006S0047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</w:tr>
      <w:tr w:rsidR="00F165D0" w:rsidRPr="00F165D0" w:rsidTr="00F165D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20006S0047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</w:tr>
      <w:tr w:rsidR="00F165D0" w:rsidRPr="00F165D0" w:rsidTr="00F165D0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68 348,93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63 052,97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39 062,60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дотации на выравнивание бюджетной обеспеченности бюджетам сельских поселений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за счет собственных доходов бюджета </w:t>
            </w:r>
            <w:proofErr w:type="spellStart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F165D0" w:rsidRPr="00F165D0" w:rsidTr="00F165D0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1010112870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14 062,60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1010112870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14 062,60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29 286,33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23 990,37</w:t>
            </w:r>
          </w:p>
        </w:tc>
      </w:tr>
      <w:tr w:rsidR="00F165D0" w:rsidRPr="00F165D0" w:rsidTr="00F165D0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местным бюджетам иных межбюджетных трансфертов на обеспечение собственных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29 286,33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23 990,37</w:t>
            </w:r>
          </w:p>
        </w:tc>
      </w:tr>
      <w:tr w:rsidR="00F165D0" w:rsidRPr="00F165D0" w:rsidTr="00F165D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29 286,33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D0" w:rsidRPr="00F165D0" w:rsidRDefault="00F165D0" w:rsidP="00F1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23 990,37</w:t>
            </w:r>
          </w:p>
        </w:tc>
      </w:tr>
    </w:tbl>
    <w:p w:rsidR="00F165D0" w:rsidRDefault="00F165D0" w:rsidP="009E1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65D0" w:rsidSect="00BD3DF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F6"/>
    <w:rsid w:val="00084A8C"/>
    <w:rsid w:val="002F4450"/>
    <w:rsid w:val="00670DD3"/>
    <w:rsid w:val="009D2047"/>
    <w:rsid w:val="009E1436"/>
    <w:rsid w:val="00AB1457"/>
    <w:rsid w:val="00BB68FF"/>
    <w:rsid w:val="00BD3DF6"/>
    <w:rsid w:val="00F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8634"/>
  <w15:chartTrackingRefBased/>
  <w15:docId w15:val="{FEA76D48-DCC4-4C94-9D38-F3ED4C3D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D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D3DF6"/>
    <w:rPr>
      <w:color w:val="954F72"/>
      <w:u w:val="single"/>
    </w:rPr>
  </w:style>
  <w:style w:type="paragraph" w:customStyle="1" w:styleId="msonormal0">
    <w:name w:val="msonormal"/>
    <w:basedOn w:val="a"/>
    <w:rsid w:val="00BD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B6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B6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B6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70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670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670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670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670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670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670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8347</Words>
  <Characters>47578</Characters>
  <Application>Microsoft Office Word</Application>
  <DocSecurity>0</DocSecurity>
  <Lines>396</Lines>
  <Paragraphs>111</Paragraphs>
  <ScaleCrop>false</ScaleCrop>
  <Company/>
  <LinksUpToDate>false</LinksUpToDate>
  <CharactersWithSpaces>55814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8</cp:revision>
  <dcterms:created xsi:type="dcterms:W3CDTF">2021-11-12T03:17:00Z</dcterms:created>
  <dcterms:modified xsi:type="dcterms:W3CDTF">2021-11-15T05:32:00Z</dcterms:modified>
</cp:coreProperties>
</file>