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5A" w:rsidRPr="00BD3DF6" w:rsidRDefault="00AA3E5A" w:rsidP="00AA3E5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AA3E5A" w:rsidRPr="00F44D49" w:rsidRDefault="00AA3E5A" w:rsidP="00AA3E5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к проекту решения Собрания депутатов </w:t>
      </w:r>
      <w:proofErr w:type="spellStart"/>
      <w:r w:rsidRPr="00F44D49"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 w:rsidRPr="00F44D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A3E5A" w:rsidRPr="00F44D49" w:rsidRDefault="00AA3E5A" w:rsidP="00AA3E5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муниципального района 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</w:p>
    <w:p w:rsidR="00AA3E5A" w:rsidRPr="00F44D49" w:rsidRDefault="00AA3E5A" w:rsidP="00AA3E5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на 202</w:t>
      </w:r>
      <w:r w:rsidR="001D47C6">
        <w:rPr>
          <w:rFonts w:ascii="Times New Roman" w:hAnsi="Times New Roman" w:cs="Times New Roman"/>
          <w:sz w:val="18"/>
          <w:szCs w:val="18"/>
        </w:rPr>
        <w:t>4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 и плановый период 202</w:t>
      </w:r>
      <w:r w:rsidR="001D47C6">
        <w:rPr>
          <w:rFonts w:ascii="Times New Roman" w:hAnsi="Times New Roman" w:cs="Times New Roman"/>
          <w:sz w:val="18"/>
          <w:szCs w:val="18"/>
        </w:rPr>
        <w:t>5</w:t>
      </w:r>
      <w:r w:rsidRPr="00F44D49">
        <w:rPr>
          <w:rFonts w:ascii="Times New Roman" w:hAnsi="Times New Roman" w:cs="Times New Roman"/>
          <w:sz w:val="18"/>
          <w:szCs w:val="18"/>
        </w:rPr>
        <w:t>-202</w:t>
      </w:r>
      <w:r w:rsidR="001D47C6">
        <w:rPr>
          <w:rFonts w:ascii="Times New Roman" w:hAnsi="Times New Roman" w:cs="Times New Roman"/>
          <w:sz w:val="18"/>
          <w:szCs w:val="18"/>
        </w:rPr>
        <w:t>6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годов» </w:t>
      </w:r>
    </w:p>
    <w:p w:rsidR="001E3D39" w:rsidRDefault="00AA3E5A" w:rsidP="000A4476">
      <w:pPr>
        <w:ind w:left="7788" w:firstLine="708"/>
      </w:pPr>
      <w:r w:rsidRPr="00F44D49">
        <w:rPr>
          <w:rFonts w:ascii="Times New Roman" w:hAnsi="Times New Roman" w:cs="Times New Roman"/>
          <w:sz w:val="18"/>
          <w:szCs w:val="18"/>
        </w:rPr>
        <w:t xml:space="preserve">от </w:t>
      </w:r>
      <w:r w:rsidRPr="00BD3DF6">
        <w:rPr>
          <w:rFonts w:ascii="Times New Roman" w:hAnsi="Times New Roman" w:cs="Times New Roman"/>
          <w:sz w:val="18"/>
          <w:szCs w:val="18"/>
        </w:rPr>
        <w:t>______________</w:t>
      </w:r>
      <w:r w:rsidRPr="00F44D49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1D47C6">
        <w:rPr>
          <w:rFonts w:ascii="Times New Roman" w:hAnsi="Times New Roman" w:cs="Times New Roman"/>
          <w:sz w:val="18"/>
          <w:szCs w:val="18"/>
        </w:rPr>
        <w:t>3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года №__</w:t>
      </w:r>
    </w:p>
    <w:tbl>
      <w:tblPr>
        <w:tblW w:w="11410" w:type="dxa"/>
        <w:tblLayout w:type="fixed"/>
        <w:tblLook w:val="04A0" w:firstRow="1" w:lastRow="0" w:firstColumn="1" w:lastColumn="0" w:noHBand="0" w:noVBand="1"/>
      </w:tblPr>
      <w:tblGrid>
        <w:gridCol w:w="142"/>
        <w:gridCol w:w="458"/>
        <w:gridCol w:w="600"/>
        <w:gridCol w:w="1400"/>
        <w:gridCol w:w="1026"/>
        <w:gridCol w:w="1761"/>
        <w:gridCol w:w="425"/>
        <w:gridCol w:w="236"/>
        <w:gridCol w:w="468"/>
        <w:gridCol w:w="403"/>
        <w:gridCol w:w="155"/>
        <w:gridCol w:w="297"/>
        <w:gridCol w:w="263"/>
        <w:gridCol w:w="1513"/>
        <w:gridCol w:w="10"/>
        <w:gridCol w:w="580"/>
        <w:gridCol w:w="469"/>
        <w:gridCol w:w="274"/>
        <w:gridCol w:w="737"/>
        <w:gridCol w:w="193"/>
      </w:tblGrid>
      <w:tr w:rsidR="00AA3E5A" w:rsidRPr="00AA3E5A" w:rsidTr="0035297D">
        <w:trPr>
          <w:gridBefore w:val="1"/>
          <w:gridAfter w:val="3"/>
          <w:wBefore w:w="142" w:type="dxa"/>
          <w:wAfter w:w="1204" w:type="dxa"/>
          <w:trHeight w:val="750"/>
        </w:trPr>
        <w:tc>
          <w:tcPr>
            <w:tcW w:w="100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E5A" w:rsidRPr="00AA3E5A" w:rsidRDefault="00AA3E5A" w:rsidP="001D47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A3E5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Распределение расходов по функциональной классификации расходов на 202</w:t>
            </w:r>
            <w:r w:rsidR="001D47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</w:t>
            </w:r>
            <w:r w:rsidRPr="00AA3E5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год по </w:t>
            </w:r>
            <w:proofErr w:type="spellStart"/>
            <w:r w:rsidRPr="00AA3E5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Варненскому</w:t>
            </w:r>
            <w:proofErr w:type="spellEnd"/>
            <w:r w:rsidRPr="00AA3E5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муниципальному району</w:t>
            </w:r>
          </w:p>
        </w:tc>
      </w:tr>
      <w:tr w:rsidR="00AA3E5A" w:rsidRPr="00AA3E5A" w:rsidTr="0035297D">
        <w:trPr>
          <w:gridBefore w:val="1"/>
          <w:wBefore w:w="142" w:type="dxa"/>
          <w:trHeight w:val="25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E5A" w:rsidRPr="00AA3E5A" w:rsidRDefault="00AA3E5A" w:rsidP="00AA3E5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E5A" w:rsidRPr="00AA3E5A" w:rsidRDefault="00AA3E5A" w:rsidP="00A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E5A" w:rsidRPr="00AA3E5A" w:rsidRDefault="00AA3E5A" w:rsidP="00A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E5A" w:rsidRPr="00AA3E5A" w:rsidRDefault="00AA3E5A" w:rsidP="00A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E5A" w:rsidRPr="00AA3E5A" w:rsidRDefault="00AA3E5A" w:rsidP="00A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E5A" w:rsidRPr="00AA3E5A" w:rsidRDefault="00AA3E5A" w:rsidP="00A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6" w:rsidRPr="001D47C6" w:rsidTr="0035297D">
        <w:trPr>
          <w:gridAfter w:val="2"/>
          <w:wAfter w:w="930" w:type="dxa"/>
          <w:trHeight w:val="315"/>
        </w:trPr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C6" w:rsidRPr="001D47C6" w:rsidRDefault="001D47C6" w:rsidP="001D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C6" w:rsidRPr="001D47C6" w:rsidRDefault="001D47C6" w:rsidP="001D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C6" w:rsidRPr="001D47C6" w:rsidRDefault="001D47C6" w:rsidP="001D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C6" w:rsidRPr="001D47C6" w:rsidRDefault="001D47C6" w:rsidP="001D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C6" w:rsidRPr="001D47C6" w:rsidRDefault="001D47C6" w:rsidP="001D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C6" w:rsidRPr="001D47C6" w:rsidRDefault="001D47C6" w:rsidP="001D47C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47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5297D" w:rsidRPr="0035297D" w:rsidTr="0035297D">
        <w:trPr>
          <w:gridAfter w:val="1"/>
          <w:wAfter w:w="188" w:type="dxa"/>
          <w:trHeight w:val="522"/>
        </w:trPr>
        <w:tc>
          <w:tcPr>
            <w:tcW w:w="65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5297D" w:rsidRPr="0035297D" w:rsidTr="0035297D">
        <w:trPr>
          <w:gridAfter w:val="1"/>
          <w:wAfter w:w="188" w:type="dxa"/>
          <w:trHeight w:val="450"/>
        </w:trPr>
        <w:tc>
          <w:tcPr>
            <w:tcW w:w="65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5297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1 621 058,23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145 356,83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5 255,00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3 505,45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2 491,00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339,06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48 025,40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муниципального управления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5400054001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908,60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5400054001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908,60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46 812,30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32 397,00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14 365,30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26 763,00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расходов Финансового управления администрации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его содержание за счет средств местного бюджета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1030110400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22 754,30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1030110400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18 794,30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1030110400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1030110890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1030110890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(расходы на содержание контрольно-счетного органа муниципального образования)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1 594,20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1 420,20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образования, его заместитель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2 379,50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9900470500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9900470500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61 798,83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0300003060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840,60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0300003060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798,57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0300003060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42,03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и издание средств наглядной агитации (баннеры, буклеты, памятки, брошюры, плакаты) по профилактике алкоголизма, наркомании, токсикомании, ВИЧ/СПИД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0700007001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0700007001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1210012010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1210012010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 и размещение на территории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 местах массового пребывания граждан социальной рекламы (баннеров, плакатов)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1900019004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1900019004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условий для деятельности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добровольн.формирований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по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охр.общ.порядка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3300033001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3300033001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35297D" w:rsidRPr="0035297D" w:rsidTr="0035297D">
        <w:trPr>
          <w:gridAfter w:val="1"/>
          <w:wAfter w:w="188" w:type="dxa"/>
          <w:trHeight w:val="346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21 694,53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21 694,53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7 287,50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6 405,50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9900999300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9900999300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1 020,40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9904299010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30 286,20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9904299010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28 251,20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9904299010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2 035,00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7 051,19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7 051,19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чрезвычайных ситуаций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2500025006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2500025006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4 292,29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222,29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25003S6020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1 077,60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25003S6020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1 077,60</w:t>
            </w:r>
          </w:p>
        </w:tc>
      </w:tr>
      <w:tr w:rsidR="0035297D" w:rsidRPr="0035297D" w:rsidTr="0035297D">
        <w:trPr>
          <w:gridAfter w:val="1"/>
          <w:wAfter w:w="188" w:type="dxa"/>
          <w:trHeight w:val="252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4620046030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4620046030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75 504,17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840,90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6760067040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840,90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6760067040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798,86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6760067040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42,04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6 573,54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3000130400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5 541,94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3000130400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4 525,90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3000130400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1 016,04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налога и транспортного налогов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3000130890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3000130890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61600S1020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61600S1020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органами местного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самоуправ-ления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61600S1080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61600S1080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11 550,70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автомобильным транспортом по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муници-пальным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маршрутам регулярных перевозок по регулируемым тарифам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53000S6160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11 550,70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53000S6160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11 550,70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56 539,03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1800018001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19 306,29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1800018001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19 306,29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и ремонт улично-дорожных сетей и искусственных сооружений на них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1800018003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1800018003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2400024002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2400024002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65000S6050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27 632,74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65000S6050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27 632,74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36 275,78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574,45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10 297,40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110F255550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10 297,40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110F255550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10 297,40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25 403,93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водонапорных сетей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5 226,11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226,11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для модернизации сетей водоснабжения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0910009004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0910009004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0910009004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 по водоснабжению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0910009005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3 615,17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0910009005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3 615,17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ремонт систем теплоснабжения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корректировка схем теплоснабжения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0930009002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1 023,63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0930009002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1 023,63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1700017001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1700017001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переданных государственных полномочий по установлению необходимости проведения ремонта общего имущества в многоквартирном доме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9904299010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7 426,30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9904299010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9904299010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9904299890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9904299890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9906000500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446,62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9906000500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446,62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89 517,60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89 517,60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 по охране окружающей среды в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Варненском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24 496,10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24 496,10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отходов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092G1S3030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59 800,80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092G1S3030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59 800,80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6400064002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6400064002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контейнерным сбором образующихся в жилом фонде ТКО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640G243120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2 720,70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640G243120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2 720,70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802 726,62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219 521,14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99 422,80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98 246,96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1 175,84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части платы, взимаемой с родителей (законных представителей)за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0400104211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0400104211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151,30</w:t>
            </w:r>
          </w:p>
        </w:tc>
      </w:tr>
      <w:tr w:rsidR="0035297D" w:rsidRPr="0035297D" w:rsidTr="0035297D">
        <w:trPr>
          <w:gridAfter w:val="1"/>
          <w:wAfter w:w="188" w:type="dxa"/>
          <w:trHeight w:val="126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 расположенных на территории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Челя-бинской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муниципальных образователь-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организациях, реализующих образователь-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дошкольного образования,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усло-вий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получения детьми дошкольного возраста с ограниченными возможностями здоровья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каче-ственного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коррекции развития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04001S4020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973,10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04001S4020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973,10</w:t>
            </w:r>
          </w:p>
        </w:tc>
      </w:tr>
      <w:tr w:rsidR="0035297D" w:rsidRPr="0035297D" w:rsidTr="0035297D">
        <w:trPr>
          <w:gridAfter w:val="1"/>
          <w:wAfter w:w="188" w:type="dxa"/>
          <w:trHeight w:val="189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всех действующих муниципальных учреждений дошкольного образования лицензионным требованиям и санитарно-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эпидемиологоческим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правилам и нормативам СанПиН 2.4.1.3049-13, утвержденными постановлением Главного государственного санитарного врача Российской Федерации от 15.05.2013г.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0400204212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0400204212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районного конкурса «Детский сад года» в порядке, установленном Главой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0400204215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0400204215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04002S4030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521,90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04002S4030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521,90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04002S4080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04002S4080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1 760,30</w:t>
            </w:r>
          </w:p>
        </w:tc>
      </w:tr>
      <w:tr w:rsidR="0035297D" w:rsidRPr="0035297D" w:rsidTr="0035297D">
        <w:trPr>
          <w:gridAfter w:val="1"/>
          <w:wAfter w:w="188" w:type="dxa"/>
          <w:trHeight w:val="126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0400304070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0400304070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35297D" w:rsidRPr="0035297D" w:rsidTr="0035297D">
        <w:trPr>
          <w:gridAfter w:val="1"/>
          <w:wAfter w:w="188" w:type="dxa"/>
          <w:trHeight w:val="220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рациона питания детей в ДОО в пределах, установленных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0400304213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17 724,20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0400304213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17 724,20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0400604220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96 008,91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0400604220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52 424,11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0400604220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43 584,80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0400608942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1 524,64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0400608942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1 524,64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491 323,02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муниципального задания на оказание муниципальных услуг (выполнения работ) (Общеобразовательные организации) (обеспечение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функионирования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персонифицированного финансирования дополнительного образования детей)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7 832,00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7 832,00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0300003070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0300003070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99,10</w:t>
            </w:r>
          </w:p>
        </w:tc>
      </w:tr>
      <w:tr w:rsidR="0035297D" w:rsidRPr="0035297D" w:rsidTr="0035297D">
        <w:trPr>
          <w:gridAfter w:val="1"/>
          <w:wAfter w:w="188" w:type="dxa"/>
          <w:trHeight w:val="126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225 752,20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216 804,70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доступного качественного общего и дополнительного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0300204312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0300204312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0300404314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0300404314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0300453035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18 776,10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0300453035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18 776,10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0300504315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0300504315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0300703075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715,16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0300703075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715,16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безопасных условий организации образовательного процесса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0300704318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0300704318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03007L7500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5 036,61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03007L7500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5 036,61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03007S3330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03007S3330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пунктов проведения экзаменов государственной итоговой аттестации по образовательным программа среднего общего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0300864320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0300864320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5297D" w:rsidRPr="0035297D" w:rsidTr="0035297D">
        <w:trPr>
          <w:gridAfter w:val="1"/>
          <w:wAfter w:w="188" w:type="dxa"/>
          <w:trHeight w:val="126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местным бюджетам на 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 которых является военнослужащим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0300903170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0300903170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детей, обучающихся в общеобразовательных учреждениях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0300964317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15 668,50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0300964317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15 668,50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03009L3040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16 386,50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03009L3040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16 386,50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03009S3030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8 681,30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03009S3030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8 681,30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03009S3300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2 428,04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03009S3300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2 428,04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общеобразовательных организаций заработная плата, коммунальные услуги и другие вопросы)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0301104330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182 074,84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0301104330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92 305,91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0301104330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89 768,93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0301108943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2 107,27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0301108943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2 107,27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пунктов проведения экзаменов государственной итоговой аттестации по образовательным программа среднего общего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030E1S3050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030E1S3050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030EВ51790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1 592,30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030EВ51790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1 592,30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блоков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1300013002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1300013002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приборов учета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1300013003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1300013003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57 887,53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0301004430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17 651,32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0301004430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15 447,38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0301004430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2 203,94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организаций (имущество, земельный, транспортный)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0301008944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42,15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0301008944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6300418944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52,36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6300418944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52,36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6300463400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38 076,09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6300463400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34 257,20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6300463400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3 818,89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63004S8100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2 055,62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63004S8100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2 055,62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1 162,50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руководящих и педагогических кадров образовательных учреждений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0300304313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882,60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0300304313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882,60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0400404214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0400404214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03007S3010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03007S3010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с детьми и молодежью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210E8S1010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210E8S1010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31 836,02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 (местный бюджет)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0300764310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0300764310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03007S3010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03007S3010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03007S9010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03007S9010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0301202040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8 698,80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0301202040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8 698,80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"ЦОДОО" (заработная плата, коммунальные услуги и другие вопросы)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0301203010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16 262,51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0301203010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16 262,51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0301204500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5 315,12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0301204500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0301204500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5 231,12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0301208945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0301208945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92 937,98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92 507,98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6300163400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26 303,70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6300163400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26 303,70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6300218942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29,32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6300218942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29,32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6300263400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2 436,29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6300263400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1 886,20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6300263400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550,09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6300318943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6300318943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6300363400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32 359,79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6300363400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25 934,90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6300363400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6 424,89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63003L5191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113,21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63003L5191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113,21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630A154540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630A154540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21 248,87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21 248,87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и Всероссийских мероприятиях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1600016003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1600016003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культурных мероприятий районного масштаба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6300063002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6300063002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267 354,30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45 849,40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0820008080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0820008080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клубной деятельности для граждан пожилого возраста и инвалидов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2300123002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2300123002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«Социальной гостиной» для семей и детей, стоящих на учете в МУ «КЦСОН»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2700127001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2700127001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2840028000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44 719,40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2840028000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44 719,40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107 004,29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от 30 ноября 2004 года № 327-ЗО «О мерах социальной поддержки ветеранов в Челябинской области»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14 796,10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14 596,10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от 28 октября 2004 года № 282-ЗО «О мерах социальной поддержки жертв политических репрессий в Челябинской области»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1 466,10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1 436,10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от 29 ноября 2007 года № 220-ЗО «О звании «Ветеран труда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Челя-бинской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10 759,30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10 609,30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</w:t>
            </w:r>
          </w:p>
        </w:tc>
      </w:tr>
      <w:tr w:rsidR="0035297D" w:rsidRPr="0035297D" w:rsidTr="0035297D">
        <w:trPr>
          <w:gridAfter w:val="1"/>
          <w:wAfter w:w="188" w:type="dxa"/>
          <w:trHeight w:val="157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расходов на уплату взноса на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капи-тальный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общего имущества в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многоквар-тирном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доме в соответствии с Законом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Челябин-ской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от 14 февраля 1996 года № 16-ОЗ</w:t>
            </w: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 дополнительных мерах социальной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поддерж-ки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категорий граждан в Челябинской области»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17 061,89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16 661,89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посел-ках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типа) Челябинской области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49 486,40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48 786,40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№ 410-ЗО «О возмещении стоимости услуг по погребению и выплате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соци-ального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пособия на погребение»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466,40</w:t>
            </w:r>
          </w:p>
        </w:tc>
      </w:tr>
      <w:tr w:rsidR="0035297D" w:rsidRPr="0035297D" w:rsidTr="0035297D">
        <w:trPr>
          <w:gridAfter w:val="1"/>
          <w:wAfter w:w="188" w:type="dxa"/>
          <w:trHeight w:val="126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2 664,90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2 634,90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2820052200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2820052200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2820052200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2820052500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9 227,80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2820052500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2820052500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9 027,80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85 543,25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местнм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на реализацию переданных полномочий по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0300603020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6 032,40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0300603020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6 032,40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3 391,30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3 391,30</w:t>
            </w:r>
          </w:p>
        </w:tc>
      </w:tr>
      <w:tr w:rsidR="0035297D" w:rsidRPr="0035297D" w:rsidTr="0035297D">
        <w:trPr>
          <w:gridAfter w:val="1"/>
          <w:wAfter w:w="188" w:type="dxa"/>
          <w:trHeight w:val="126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04001S4060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04001S4060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местным бюджетам на предоставление молодым семьям-участникам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14401L4970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826,25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14401L4970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826,25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23 361,50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19 100,47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4 215,81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45,22</w:t>
            </w:r>
          </w:p>
        </w:tc>
      </w:tr>
      <w:tr w:rsidR="0035297D" w:rsidRPr="0035297D" w:rsidTr="0035297D">
        <w:trPr>
          <w:gridAfter w:val="1"/>
          <w:wAfter w:w="188" w:type="dxa"/>
          <w:trHeight w:val="189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7 826,40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7 826,40</w:t>
            </w:r>
          </w:p>
        </w:tc>
      </w:tr>
      <w:tr w:rsidR="0035297D" w:rsidRPr="0035297D" w:rsidTr="0035297D">
        <w:trPr>
          <w:gridAfter w:val="1"/>
          <w:wAfter w:w="188" w:type="dxa"/>
          <w:trHeight w:val="189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</w:t>
            </w: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212-ЗО «О мерах социальной поддержки де-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-сирот и детей, оставшихся без попечения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ро-дителей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вознаграждении, причитающемся при-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емному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родителю, и социальных гарантиях при-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емной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23 750,20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23 250,20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на ребенка в соответствии с Законом Челябинской области от 28 октября 2004 года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13 788,30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13 488,30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 в со-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Законом Челябинской области от 31 марта 2010 года № 548-ЗО «О статусе и до-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мерах социальной поддержки многодетной семьи в Челябинской области»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5 155,80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5 025,80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областного единовременного пособия при рождении ребенка в соответствии с Законом Челябинской области от 27 октября 2005 года </w:t>
            </w: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417-ЗО «Об областном единовременном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по-собии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рождении ребенка»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281P128180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281P128180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281P128180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28 957,36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Спортивно-оздоровительная среда для граждан пожилого возраста и инвалидов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адресной материальной помощи семьям, воспитывающим усыновленных детей - сирот и детей, оставшихся без попечения родителей, на улучшение материально-бытовых условий и других хозяйственные нужды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2700227001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2700227001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1 583,40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35297D" w:rsidRPr="0035297D" w:rsidTr="0035297D">
        <w:trPr>
          <w:gridAfter w:val="1"/>
          <w:wAfter w:w="188" w:type="dxa"/>
          <w:trHeight w:val="220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307,80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257,80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5297D" w:rsidRPr="0035297D" w:rsidTr="0035297D">
        <w:trPr>
          <w:gridAfter w:val="1"/>
          <w:wAfter w:w="188" w:type="dxa"/>
          <w:trHeight w:val="157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расходов на уплату взноса на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капи-тальный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общего имущества в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многоквар-тирном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доме в соответствии с Законом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Челябин-ской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от 14 февраля 1996 года № 16-ОЗ</w:t>
            </w: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 дополнительных мерах социальной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поддерж-ки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категорий граждан в Челябинской области»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3 416,01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3 216,01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2820028540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35297D" w:rsidRPr="0035297D" w:rsidTr="0035297D">
        <w:trPr>
          <w:gridAfter w:val="1"/>
          <w:wAfter w:w="188" w:type="dxa"/>
          <w:trHeight w:val="189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</w:t>
            </w: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кредитных организациях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2827728580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2827728580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35297D" w:rsidRPr="0035297D" w:rsidTr="0035297D">
        <w:trPr>
          <w:gridAfter w:val="1"/>
          <w:wAfter w:w="188" w:type="dxa"/>
          <w:trHeight w:val="126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2828828060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2828828060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2828828060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2840028080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8 324,80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2840028080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7 424,80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2840028080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899,50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2840028080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2900029001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565,20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2900029001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565,20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за выслугу лет к трудовой пенсии лицам, замещавшим выборные и муниципальные должности муниципальной службы в органах местного самоуправления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2900029003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8 770,65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2900029003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2900029003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8 640,65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586,15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4 163,00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4 163,00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4 602,86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1 343,45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1 343,45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1 343,45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3 259,41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подростками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03010S0045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565,66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03010S0045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565,66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спортивного инвентаря и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оборудо-вания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физкультурно-спортивных организаций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20000S0044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1 722,05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20000S0044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1 722,05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20000S004Д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242,90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20000S004Д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242,90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20000S004М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242,90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20000S004М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242,90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20006S0047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485,90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20006S0047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485,90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99 730,90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63 677,10</w:t>
            </w:r>
          </w:p>
        </w:tc>
      </w:tr>
      <w:tr w:rsidR="0035297D" w:rsidRPr="0035297D" w:rsidTr="0035297D">
        <w:trPr>
          <w:gridAfter w:val="1"/>
          <w:wAfter w:w="188" w:type="dxa"/>
          <w:trHeight w:val="94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дотации на выравнивание бюджетной обеспеченности бюджетам сельских поселений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за счет собственных доходов бюджета </w:t>
            </w:r>
            <w:proofErr w:type="spellStart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40 788,00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4C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C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40 788,00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22 889,10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4C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C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bookmarkStart w:id="0" w:name="_GoBack"/>
            <w:bookmarkEnd w:id="0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22 889,10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36 053,80</w:t>
            </w:r>
          </w:p>
        </w:tc>
      </w:tr>
      <w:tr w:rsidR="0035297D" w:rsidRPr="0035297D" w:rsidTr="0035297D">
        <w:trPr>
          <w:gridAfter w:val="1"/>
          <w:wAfter w:w="188" w:type="dxa"/>
          <w:trHeight w:val="630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местным бюджетам иных межбюджетных трансфертов на обеспечение собственных полномочий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1020110001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36 053,80</w:t>
            </w:r>
          </w:p>
        </w:tc>
      </w:tr>
      <w:tr w:rsidR="0035297D" w:rsidRPr="0035297D" w:rsidTr="0035297D">
        <w:trPr>
          <w:gridAfter w:val="1"/>
          <w:wAfter w:w="188" w:type="dxa"/>
          <w:trHeight w:val="315"/>
        </w:trPr>
        <w:tc>
          <w:tcPr>
            <w:tcW w:w="6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1020110001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7D" w:rsidRPr="0035297D" w:rsidRDefault="0035297D" w:rsidP="0035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36 053,80</w:t>
            </w:r>
          </w:p>
        </w:tc>
      </w:tr>
    </w:tbl>
    <w:p w:rsidR="0035297D" w:rsidRDefault="0035297D"/>
    <w:sectPr w:rsidR="0035297D" w:rsidSect="0082272B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A"/>
    <w:rsid w:val="000A4476"/>
    <w:rsid w:val="001D47C6"/>
    <w:rsid w:val="001E3D39"/>
    <w:rsid w:val="0035297D"/>
    <w:rsid w:val="003636FA"/>
    <w:rsid w:val="003C28DE"/>
    <w:rsid w:val="00496451"/>
    <w:rsid w:val="004C06E6"/>
    <w:rsid w:val="004C0A94"/>
    <w:rsid w:val="00577CBD"/>
    <w:rsid w:val="0082272B"/>
    <w:rsid w:val="00A40D65"/>
    <w:rsid w:val="00AA3E5A"/>
    <w:rsid w:val="00B469BF"/>
    <w:rsid w:val="00B82E19"/>
    <w:rsid w:val="00CA761E"/>
    <w:rsid w:val="00F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05BF"/>
  <w15:chartTrackingRefBased/>
  <w15:docId w15:val="{6B7CCA72-6872-46BB-86EE-56BFBE8D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E5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A3E5A"/>
    <w:rPr>
      <w:color w:val="954F72"/>
      <w:u w:val="single"/>
    </w:rPr>
  </w:style>
  <w:style w:type="paragraph" w:customStyle="1" w:styleId="msonormal0">
    <w:name w:val="msonormal"/>
    <w:basedOn w:val="a"/>
    <w:rsid w:val="00AA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A3E5A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AA3E5A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AA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A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A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A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A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A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A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A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A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A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A3E5A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7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72B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CA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CA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8702</Words>
  <Characters>49604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16</cp:revision>
  <cp:lastPrinted>2022-11-15T03:31:00Z</cp:lastPrinted>
  <dcterms:created xsi:type="dcterms:W3CDTF">2022-11-10T11:36:00Z</dcterms:created>
  <dcterms:modified xsi:type="dcterms:W3CDTF">2023-11-16T10:39:00Z</dcterms:modified>
</cp:coreProperties>
</file>